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rPr>
      </w:pPr>
      <w:bookmarkStart w:id="0" w:name="_Toc505328965"/>
      <w:bookmarkStart w:id="1" w:name="_Toc441562051"/>
      <w:bookmarkStart w:id="2" w:name="_Toc292907873"/>
      <w:bookmarkStart w:id="3" w:name="_Toc441562125"/>
      <w:bookmarkStart w:id="4" w:name="_Toc504485662"/>
      <w:bookmarkStart w:id="5" w:name="_Toc238956654"/>
      <w:bookmarkStart w:id="6" w:name="_Toc257735276"/>
      <w:bookmarkStart w:id="7" w:name="_Toc531613649"/>
      <w:bookmarkStart w:id="8" w:name="_Toc239225833"/>
      <w:bookmarkStart w:id="9" w:name="_Toc257735277"/>
      <w:bookmarkStart w:id="10" w:name="_Toc505328966"/>
      <w:bookmarkStart w:id="11" w:name="_Toc518061369"/>
      <w:bookmarkStart w:id="12" w:name="_Toc239225834"/>
      <w:bookmarkStart w:id="13" w:name="_Toc292907874"/>
      <w:bookmarkStart w:id="14" w:name="_Toc441562126"/>
      <w:bookmarkStart w:id="15" w:name="_Toc238956655"/>
      <w:bookmarkStart w:id="16" w:name="_Toc441562052"/>
      <w:bookmarkStart w:id="17" w:name="_Toc504485663"/>
      <w:r>
        <w:rPr>
          <w:rFonts w:hint="eastAsia" w:ascii="仿宋" w:hAnsi="仿宋" w:eastAsia="仿宋"/>
          <w:b/>
          <w:sz w:val="28"/>
        </w:rPr>
        <w:t>附件一：法定代</w:t>
      </w:r>
      <w:bookmarkStart w:id="18" w:name="_GoBack"/>
      <w:bookmarkEnd w:id="18"/>
      <w:r>
        <w:rPr>
          <w:rFonts w:hint="eastAsia" w:ascii="仿宋" w:hAnsi="仿宋" w:eastAsia="仿宋"/>
          <w:b/>
          <w:sz w:val="28"/>
        </w:rPr>
        <w:t>表人身份证明或其授权委托书</w:t>
      </w:r>
    </w:p>
    <w:p>
      <w:pPr>
        <w:jc w:val="center"/>
        <w:rPr>
          <w:rFonts w:ascii="仿宋" w:hAnsi="仿宋" w:eastAsia="仿宋"/>
          <w:b/>
          <w:sz w:val="28"/>
        </w:rPr>
      </w:pPr>
    </w:p>
    <w:p>
      <w:pPr>
        <w:jc w:val="center"/>
        <w:rPr>
          <w:rFonts w:ascii="仿宋" w:hAnsi="仿宋" w:eastAsia="仿宋"/>
          <w:b/>
          <w:sz w:val="28"/>
        </w:rPr>
      </w:pPr>
    </w:p>
    <w:p>
      <w:pPr>
        <w:jc w:val="center"/>
        <w:rPr>
          <w:rFonts w:ascii="仿宋" w:hAnsi="仿宋" w:eastAsia="仿宋"/>
          <w:b/>
          <w:sz w:val="28"/>
        </w:rPr>
      </w:pPr>
      <w:r>
        <w:rPr>
          <w:rFonts w:hint="eastAsia" w:ascii="仿宋" w:hAnsi="仿宋" w:eastAsia="仿宋"/>
          <w:b/>
          <w:sz w:val="28"/>
        </w:rPr>
        <w:t>法定代表人身份证明</w:t>
      </w:r>
      <w:bookmarkEnd w:id="0"/>
      <w:bookmarkEnd w:id="1"/>
      <w:bookmarkEnd w:id="2"/>
      <w:bookmarkEnd w:id="3"/>
      <w:bookmarkEnd w:id="4"/>
      <w:bookmarkEnd w:id="5"/>
      <w:bookmarkEnd w:id="6"/>
      <w:bookmarkEnd w:id="7"/>
      <w:bookmarkEnd w:id="8"/>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单位性质：</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成立时间：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360" w:lineRule="auto"/>
        <w:ind w:firstLine="480" w:firstLineChars="200"/>
        <w:rPr>
          <w:rFonts w:ascii="仿宋" w:hAnsi="仿宋" w:eastAsia="仿宋"/>
          <w:sz w:val="24"/>
        </w:rPr>
      </w:pPr>
      <w:r>
        <w:rPr>
          <w:rFonts w:hint="eastAsia" w:ascii="仿宋" w:hAnsi="仿宋" w:eastAsia="仿宋"/>
          <w:sz w:val="24"/>
        </w:rPr>
        <w:t>经营期限：</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rPr>
        <w:t>性别：</w:t>
      </w:r>
      <w:r>
        <w:rPr>
          <w:rFonts w:hint="eastAsia" w:ascii="仿宋" w:hAnsi="仿宋" w:eastAsia="仿宋"/>
          <w:sz w:val="24"/>
          <w:u w:val="single"/>
        </w:rPr>
        <w:t xml:space="preserve">        </w:t>
      </w:r>
      <w:r>
        <w:rPr>
          <w:rFonts w:hint="eastAsia" w:ascii="仿宋" w:hAnsi="仿宋" w:eastAsia="仿宋"/>
          <w:sz w:val="24"/>
        </w:rPr>
        <w:t>年龄：</w:t>
      </w:r>
      <w:r>
        <w:rPr>
          <w:rFonts w:hint="eastAsia" w:ascii="仿宋" w:hAnsi="仿宋" w:eastAsia="仿宋"/>
          <w:sz w:val="24"/>
          <w:u w:val="single"/>
        </w:rPr>
        <w:t xml:space="preserve">        </w:t>
      </w:r>
      <w:r>
        <w:rPr>
          <w:rFonts w:hint="eastAsia" w:ascii="仿宋" w:hAnsi="仿宋" w:eastAsia="仿宋"/>
          <w:sz w:val="24"/>
        </w:rPr>
        <w:t>职务：</w:t>
      </w:r>
      <w:r>
        <w:rPr>
          <w:rFonts w:hint="eastAsia" w:ascii="仿宋" w:hAnsi="仿宋" w:eastAsia="仿宋"/>
          <w:sz w:val="24"/>
          <w:u w:val="single"/>
        </w:rPr>
        <w:t xml:space="preserve">       </w:t>
      </w:r>
      <w:r>
        <w:rPr>
          <w:rFonts w:hint="eastAsia" w:ascii="仿宋" w:hAnsi="仿宋" w:eastAsia="仿宋"/>
          <w:sz w:val="24"/>
        </w:rPr>
        <w:t>_</w:t>
      </w:r>
    </w:p>
    <w:p>
      <w:pPr>
        <w:spacing w:line="360" w:lineRule="auto"/>
        <w:ind w:firstLine="480" w:firstLineChars="200"/>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w:t>
      </w:r>
      <w:r>
        <w:rPr>
          <w:rFonts w:hint="eastAsia" w:ascii="仿宋" w:hAnsi="仿宋" w:eastAsia="仿宋"/>
          <w:sz w:val="24"/>
        </w:rPr>
        <w:t>（供应商名称）的法定代表人。</w:t>
      </w:r>
    </w:p>
    <w:p>
      <w:pPr>
        <w:spacing w:line="360" w:lineRule="auto"/>
        <w:ind w:firstLine="960" w:firstLineChars="400"/>
        <w:rPr>
          <w:rFonts w:ascii="仿宋" w:hAnsi="仿宋" w:eastAsia="仿宋"/>
          <w:sz w:val="24"/>
        </w:rPr>
      </w:pPr>
      <w:r>
        <w:rPr>
          <w:rFonts w:hint="eastAsia" w:ascii="仿宋" w:hAnsi="仿宋" w:eastAsia="仿宋"/>
          <w:sz w:val="24"/>
        </w:rPr>
        <w:t>特此证明。</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49530</wp:posOffset>
                </wp:positionV>
                <wp:extent cx="4733925" cy="2237105"/>
                <wp:effectExtent l="5715" t="6350" r="13335" b="13970"/>
                <wp:wrapNone/>
                <wp:docPr id="742759833" name="矩形 2"/>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ln>
                      </wps:spPr>
                      <wps:txb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color w:val="000000"/>
                                <w:sz w:val="24"/>
                              </w:rPr>
                            </w:pPr>
                          </w:p>
                          <w:p>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8pt;margin-top:3.9pt;height:176.15pt;width:372.75pt;z-index:251660288;mso-width-relative:page;mso-height-relative:page;" fillcolor="#FFFFFF" filled="t" stroked="t" coordsize="21600,21600"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izQd1wAAAAgBAAAPAAAAAAAAAAEAIAAAACIAAABkcnMv&#10;ZG93bnJldi54bWxQSwECFAAUAAAACACHTuJAmOR/sD0CAACDBAAADgAAAAAAAAABACAAAAAmAQAA&#10;ZHJzL2Uyb0RvYy54bWxQSwUGAAAAAAYABgBZAQAA1QUAAAAA&#10;">
                <v:fill on="t" focussize="0,0"/>
                <v:stroke color="#000000" miterlimit="8" joinstyle="miter"/>
                <v:imagedata o:title=""/>
                <o:lock v:ext="edit" aspectratio="f"/>
                <v:textbo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color w:val="000000"/>
                          <w:sz w:val="24"/>
                        </w:rPr>
                      </w:pPr>
                    </w:p>
                    <w:p>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460" w:lineRule="exact"/>
        <w:ind w:firstLine="3240" w:firstLineChars="1350"/>
        <w:rPr>
          <w:rFonts w:ascii="仿宋" w:hAnsi="仿宋" w:eastAsia="仿宋"/>
          <w:sz w:val="24"/>
        </w:rPr>
      </w:pPr>
    </w:p>
    <w:p>
      <w:pPr>
        <w:spacing w:line="460" w:lineRule="exact"/>
        <w:ind w:firstLine="3480" w:firstLineChars="14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pPr>
        <w:spacing w:line="360" w:lineRule="auto"/>
        <w:ind w:firstLine="5160" w:firstLineChars="2150"/>
        <w:rPr>
          <w:rFonts w:ascii="仿宋" w:hAnsi="仿宋" w:eastAsia="仿宋"/>
          <w:sz w:val="24"/>
          <w:u w:val="single"/>
        </w:rPr>
      </w:pPr>
    </w:p>
    <w:p>
      <w:pPr>
        <w:ind w:right="960"/>
        <w:jc w:val="right"/>
        <w:rPr>
          <w:rFonts w:ascii="仿宋" w:hAnsi="仿宋" w:eastAsia="仿宋"/>
          <w:b/>
          <w:sz w:val="28"/>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jc w:val="center"/>
        <w:rPr>
          <w:b/>
          <w:sz w:val="28"/>
        </w:rPr>
        <w:sectPr>
          <w:pgSz w:w="11906" w:h="16838"/>
          <w:pgMar w:top="1701" w:right="1474" w:bottom="1701" w:left="1474" w:header="851" w:footer="1134" w:gutter="0"/>
          <w:cols w:space="720" w:num="1"/>
          <w:docGrid w:linePitch="579" w:charSpace="1229"/>
        </w:sectPr>
      </w:pPr>
    </w:p>
    <w:p>
      <w:pPr>
        <w:jc w:val="center"/>
        <w:rPr>
          <w:rFonts w:ascii="仿宋" w:hAnsi="仿宋" w:eastAsia="仿宋"/>
          <w:b/>
          <w:sz w:val="28"/>
        </w:rPr>
      </w:pPr>
      <w:r>
        <w:rPr>
          <w:rFonts w:hint="eastAsia" w:ascii="仿宋" w:hAnsi="仿宋" w:eastAsia="仿宋"/>
          <w:b/>
          <w:sz w:val="28"/>
        </w:rPr>
        <w:t>授权委托书</w:t>
      </w:r>
      <w:bookmarkEnd w:id="9"/>
      <w:bookmarkEnd w:id="10"/>
      <w:bookmarkEnd w:id="11"/>
      <w:bookmarkEnd w:id="12"/>
      <w:bookmarkEnd w:id="13"/>
      <w:bookmarkEnd w:id="14"/>
      <w:bookmarkEnd w:id="15"/>
      <w:bookmarkEnd w:id="16"/>
      <w:bookmarkEnd w:id="17"/>
    </w:p>
    <w:p>
      <w:pPr>
        <w:spacing w:line="360" w:lineRule="auto"/>
        <w:rPr>
          <w:rFonts w:ascii="仿宋" w:hAnsi="仿宋" w:eastAsia="仿宋"/>
          <w:sz w:val="24"/>
        </w:rPr>
      </w:pPr>
      <w:r>
        <w:rPr>
          <w:rFonts w:hint="eastAsia" w:ascii="仿宋_GB2312" w:hAnsi="宋体" w:eastAsia="仿宋_GB2312"/>
          <w:color w:val="auto"/>
          <w:sz w:val="24"/>
          <w:szCs w:val="24"/>
          <w:highlight w:val="none"/>
        </w:rPr>
        <w:t>襄阳睿城城镇化建</w:t>
      </w:r>
      <w:r>
        <w:rPr>
          <w:rFonts w:hint="eastAsia" w:ascii="仿宋_GB2312" w:hAnsi="宋体" w:eastAsia="仿宋_GB2312"/>
          <w:color w:val="auto"/>
          <w:sz w:val="24"/>
          <w:szCs w:val="24"/>
          <w:highlight w:val="none"/>
          <w:lang w:eastAsia="zh-CN"/>
        </w:rPr>
        <w:t>设</w:t>
      </w:r>
      <w:r>
        <w:rPr>
          <w:rFonts w:hint="eastAsia" w:ascii="仿宋_GB2312" w:hAnsi="宋体" w:eastAsia="仿宋_GB2312"/>
          <w:color w:val="auto"/>
          <w:sz w:val="24"/>
          <w:szCs w:val="24"/>
          <w:highlight w:val="none"/>
        </w:rPr>
        <w:t>有限公司</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（供应商名称）的法定代表人，现委托</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（姓名）为我方代理人。代理人根据授权，代表本公司从贵司领取</w:t>
      </w:r>
      <w:r>
        <w:rPr>
          <w:rFonts w:hint="eastAsia" w:ascii="仿宋" w:hAnsi="仿宋" w:eastAsia="仿宋"/>
          <w:sz w:val="24"/>
          <w:u w:val="single"/>
        </w:rPr>
        <w:t xml:space="preserve">                           </w:t>
      </w:r>
      <w:r>
        <w:rPr>
          <w:rFonts w:hint="eastAsia" w:ascii="仿宋" w:hAnsi="仿宋" w:eastAsia="仿宋"/>
          <w:sz w:val="24"/>
        </w:rPr>
        <w:t>（项目名称）的竞争性磋商文件，并以本授权书及磋商文件领取表作为领取凭证。</w:t>
      </w:r>
    </w:p>
    <w:p>
      <w:pPr>
        <w:spacing w:line="360" w:lineRule="auto"/>
        <w:ind w:firstLine="480" w:firstLineChars="200"/>
        <w:rPr>
          <w:rFonts w:ascii="仿宋" w:hAnsi="仿宋" w:eastAsia="仿宋"/>
          <w:sz w:val="24"/>
        </w:rPr>
      </w:pPr>
      <w:r>
        <w:rPr>
          <w:rFonts w:hint="eastAsia" w:ascii="仿宋" w:hAnsi="仿宋" w:eastAsia="仿宋"/>
          <w:sz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pPr>
        <w:spacing w:line="360" w:lineRule="auto"/>
        <w:ind w:firstLine="480" w:firstLineChars="200"/>
        <w:rPr>
          <w:rFonts w:ascii="仿宋" w:hAnsi="仿宋" w:eastAsia="仿宋"/>
          <w:sz w:val="24"/>
        </w:rPr>
      </w:pPr>
      <w:r>
        <w:rPr>
          <w:rFonts w:hint="eastAsia" w:ascii="仿宋" w:hAnsi="仿宋" w:eastAsia="仿宋"/>
          <w:sz w:val="24"/>
        </w:rPr>
        <w:t>委托期限至本项目响应文件送达截止时间结束。</w:t>
      </w:r>
    </w:p>
    <w:p>
      <w:pPr>
        <w:spacing w:line="360" w:lineRule="auto"/>
        <w:ind w:firstLine="480" w:firstLineChars="200"/>
        <w:rPr>
          <w:rFonts w:ascii="仿宋" w:hAnsi="仿宋" w:eastAsia="仿宋"/>
          <w:sz w:val="24"/>
        </w:rPr>
      </w:pPr>
      <w:r>
        <w:rPr>
          <w:rFonts w:hint="eastAsia" w:ascii="仿宋" w:hAnsi="仿宋" w:eastAsia="仿宋"/>
          <w:sz w:val="24"/>
        </w:rPr>
        <w:t>代理人无转委托权。</w:t>
      </w:r>
    </w:p>
    <w:p>
      <w:pPr>
        <w:spacing w:line="360" w:lineRule="auto"/>
        <w:ind w:firstLine="480" w:firstLineChars="200"/>
        <w:rPr>
          <w:rFonts w:ascii="仿宋" w:hAnsi="仿宋" w:eastAsia="仿宋"/>
          <w:sz w:val="24"/>
        </w:rPr>
      </w:pPr>
      <w:r>
        <w:rPr>
          <w:rFonts w:hint="eastAsia" w:ascii="仿宋" w:hAnsi="仿宋" w:eastAsia="仿宋"/>
          <w:sz w:val="24"/>
        </w:rPr>
        <w:t>特此授权。</w:t>
      </w:r>
    </w:p>
    <w:p>
      <w:pPr>
        <w:spacing w:line="360" w:lineRule="auto"/>
        <w:ind w:firstLine="420" w:firstLineChars="200"/>
        <w:rPr>
          <w:rFonts w:ascii="仿宋" w:hAnsi="仿宋" w:eastAsia="仿宋"/>
          <w:sz w:val="24"/>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49530</wp:posOffset>
                </wp:positionV>
                <wp:extent cx="4733925" cy="1866265"/>
                <wp:effectExtent l="6350" t="12700" r="12700" b="6985"/>
                <wp:wrapNone/>
                <wp:docPr id="1590292542" name="矩形 1"/>
                <wp:cNvGraphicFramePr/>
                <a:graphic xmlns:a="http://schemas.openxmlformats.org/drawingml/2006/main">
                  <a:graphicData uri="http://schemas.microsoft.com/office/word/2010/wordprocessingShape">
                    <wps:wsp>
                      <wps:cNvSpPr>
                        <a:spLocks noChangeArrowheads="1"/>
                      </wps:cNvSpPr>
                      <wps:spPr bwMode="auto">
                        <a:xfrm>
                          <a:off x="0" y="0"/>
                          <a:ext cx="4733925" cy="1866265"/>
                        </a:xfrm>
                        <a:prstGeom prst="rect">
                          <a:avLst/>
                        </a:prstGeom>
                        <a:solidFill>
                          <a:srgbClr val="FFFFFF"/>
                        </a:solidFill>
                        <a:ln w="9525">
                          <a:solidFill>
                            <a:srgbClr val="000000"/>
                          </a:solidFill>
                          <a:miter lim="800000"/>
                        </a:ln>
                        <a:effectLst/>
                      </wps:spPr>
                      <wps:txb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10.05pt;margin-top:3.9pt;height:146.95pt;width:372.75pt;z-index:251659264;mso-width-relative:page;mso-height-relative:page;" fillcolor="#FFFFFF" filled="t" stroked="t" coordsize="21600,21600" o:gfxdata="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&#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Hth1gAAAAgBAAAPAAAAAAAAAAEAIAAAACIAAABk&#10;cnMvZG93bnJldi54bWxQSwECFAAUAAAACACHTuJAT3jCr0ECAACSBAAADgAAAAAAAAABACAAAAAl&#10;AQAAZHJzL2Uyb0RvYy54bWxQSwUGAAAAAAYABgBZAQAA2AUAAAAA&#10;">
                <v:fill on="t" focussize="0,0"/>
                <v:stroke color="#000000" miterlimit="8" joinstyle="miter"/>
                <v:imagedata o:title=""/>
                <o:lock v:ext="edit" aspectratio="f"/>
                <v:textbo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460" w:lineRule="exact"/>
        <w:ind w:firstLine="3240" w:firstLineChars="1350"/>
        <w:rPr>
          <w:rFonts w:ascii="仿宋" w:hAnsi="仿宋" w:eastAsia="仿宋"/>
          <w:sz w:val="24"/>
        </w:rPr>
      </w:pPr>
    </w:p>
    <w:p>
      <w:pPr>
        <w:spacing w:line="460" w:lineRule="exact"/>
        <w:ind w:firstLine="3240" w:firstLineChars="13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pPr>
        <w:spacing w:line="620" w:lineRule="exact"/>
        <w:ind w:firstLine="3240" w:firstLineChars="1350"/>
        <w:rPr>
          <w:rFonts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（签字或盖章）   </w:t>
      </w:r>
    </w:p>
    <w:p>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pPr>
        <w:spacing w:line="620" w:lineRule="exact"/>
        <w:ind w:firstLine="3240" w:firstLineChars="1350"/>
        <w:rPr>
          <w:rFonts w:ascii="仿宋" w:hAnsi="仿宋" w:eastAsia="仿宋"/>
          <w:sz w:val="24"/>
        </w:rPr>
      </w:pPr>
      <w:r>
        <w:rPr>
          <w:rFonts w:hint="eastAsia" w:ascii="仿宋" w:hAnsi="仿宋" w:eastAsia="仿宋"/>
          <w:sz w:val="24"/>
        </w:rPr>
        <w:t>委托代理人：</w:t>
      </w:r>
      <w:r>
        <w:rPr>
          <w:rFonts w:hint="eastAsia" w:ascii="仿宋" w:hAnsi="仿宋" w:eastAsia="仿宋"/>
          <w:sz w:val="24"/>
          <w:u w:val="single"/>
        </w:rPr>
        <w:t xml:space="preserve">         （签字）             </w:t>
      </w:r>
    </w:p>
    <w:p>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pPr>
        <w:wordWrap w:val="0"/>
        <w:jc w:val="righ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ordWrap w:val="0"/>
        <w:jc w:val="right"/>
        <w:rPr>
          <w:rFonts w:hint="eastAsia" w:ascii="仿宋" w:hAnsi="仿宋" w:eastAsia="仿宋"/>
          <w:sz w:val="24"/>
        </w:rPr>
      </w:pPr>
    </w:p>
    <w:p>
      <w:pPr>
        <w:wordWrap w:val="0"/>
        <w:jc w:val="right"/>
        <w:rPr>
          <w:rFonts w:hint="eastAsia" w:ascii="仿宋" w:hAnsi="仿宋" w:eastAsia="仿宋"/>
          <w:sz w:val="24"/>
        </w:rPr>
      </w:pPr>
    </w:p>
    <w:p>
      <w:pPr>
        <w:rPr>
          <w:rFonts w:ascii="仿宋" w:hAnsi="仿宋" w:eastAsia="仿宋"/>
          <w:b/>
          <w:sz w:val="28"/>
        </w:rPr>
      </w:pPr>
      <w:r>
        <w:rPr>
          <w:rFonts w:hint="eastAsia" w:ascii="仿宋" w:hAnsi="仿宋" w:eastAsia="仿宋"/>
          <w:b/>
          <w:sz w:val="28"/>
        </w:rPr>
        <w:t>附件二：磋商文件领取表</w:t>
      </w:r>
    </w:p>
    <w:p>
      <w:pPr>
        <w:jc w:val="right"/>
        <w:rPr>
          <w:rFonts w:ascii="仿宋" w:hAnsi="仿宋" w:eastAsia="仿宋"/>
          <w:sz w:val="24"/>
        </w:rPr>
      </w:pPr>
    </w:p>
    <w:tbl>
      <w:tblPr>
        <w:tblStyle w:val="5"/>
        <w:tblpPr w:leftFromText="180" w:rightFromText="180" w:vertAnchor="text" w:horzAnchor="page" w:tblpX="1291" w:tblpY="5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868"/>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94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磋商文件领取表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项目名称</w:t>
            </w:r>
          </w:p>
        </w:tc>
        <w:tc>
          <w:tcPr>
            <w:tcW w:w="6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项目编号</w:t>
            </w:r>
          </w:p>
        </w:tc>
        <w:tc>
          <w:tcPr>
            <w:tcW w:w="6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供应商名称（盖单位章）</w:t>
            </w:r>
          </w:p>
        </w:tc>
        <w:tc>
          <w:tcPr>
            <w:tcW w:w="6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sz w:val="24"/>
                <w:szCs w:val="18"/>
              </w:rPr>
            </w:pPr>
            <w:r>
              <w:rPr>
                <w:rFonts w:hint="eastAsia" w:ascii="仿宋" w:hAnsi="仿宋" w:eastAsia="仿宋"/>
                <w:bCs/>
                <w:sz w:val="24"/>
                <w:szCs w:val="18"/>
              </w:rPr>
              <w:t>（填写完整的单位全称，必须与响应文件上的供应商名称一致）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社会统一信用代码</w:t>
            </w:r>
          </w:p>
        </w:tc>
        <w:tc>
          <w:tcPr>
            <w:tcW w:w="6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授权代表</w:t>
            </w:r>
          </w:p>
        </w:tc>
        <w:tc>
          <w:tcPr>
            <w:tcW w:w="6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sz w:val="24"/>
                <w:szCs w:val="18"/>
              </w:rPr>
            </w:pPr>
            <w:r>
              <w:rPr>
                <w:rFonts w:hint="eastAsia" w:ascii="仿宋" w:hAnsi="仿宋" w:eastAsia="仿宋"/>
                <w:bCs/>
                <w:sz w:val="24"/>
                <w:szCs w:val="18"/>
              </w:rPr>
              <w:t>（填写联系人姓名）</w:t>
            </w:r>
          </w:p>
          <w:p>
            <w:pPr>
              <w:snapToGrid w:val="0"/>
              <w:jc w:val="center"/>
              <w:rPr>
                <w:rFonts w:ascii="仿宋" w:hAnsi="仿宋" w:eastAsia="仿宋"/>
                <w:bCs/>
                <w:sz w:val="24"/>
                <w:szCs w:val="18"/>
              </w:rPr>
            </w:pPr>
            <w:r>
              <w:rPr>
                <w:rFonts w:hint="eastAsia" w:ascii="仿宋" w:hAnsi="仿宋" w:eastAsia="仿宋"/>
                <w:bCs/>
                <w:sz w:val="24"/>
                <w:szCs w:val="18"/>
              </w:rPr>
              <w:t>请填写一个固定联系人并与授权委托书一致。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授权代表手机</w:t>
            </w:r>
          </w:p>
        </w:tc>
        <w:tc>
          <w:tcPr>
            <w:tcW w:w="6602"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bCs/>
                <w:sz w:val="24"/>
                <w:szCs w:val="18"/>
              </w:rPr>
            </w:pPr>
            <w:r>
              <w:rPr>
                <w:rFonts w:hint="eastAsia" w:ascii="仿宋" w:hAnsi="仿宋" w:eastAsia="仿宋"/>
                <w:bCs/>
                <w:sz w:val="24"/>
                <w:szCs w:val="18"/>
              </w:rPr>
              <w:t>（填写联系人手机）</w:t>
            </w:r>
          </w:p>
          <w:p>
            <w:pPr>
              <w:snapToGrid w:val="0"/>
              <w:jc w:val="center"/>
              <w:rPr>
                <w:rFonts w:ascii="仿宋" w:hAnsi="仿宋" w:eastAsia="仿宋"/>
                <w:bCs/>
                <w:sz w:val="24"/>
                <w:szCs w:val="18"/>
              </w:rPr>
            </w:pPr>
            <w:r>
              <w:rPr>
                <w:rFonts w:hint="eastAsia" w:ascii="仿宋" w:hAnsi="仿宋" w:eastAsia="仿宋"/>
                <w:bCs/>
                <w:sz w:val="24"/>
                <w:szCs w:val="18"/>
              </w:rPr>
              <w:t>有关信息我们会短信发送至手机，请关注并收到后回复。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授权代表电子邮箱</w:t>
            </w:r>
          </w:p>
        </w:tc>
        <w:tc>
          <w:tcPr>
            <w:tcW w:w="6602"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bCs/>
                <w:sz w:val="24"/>
                <w:szCs w:val="18"/>
              </w:rPr>
            </w:pPr>
            <w:r>
              <w:rPr>
                <w:rFonts w:hint="eastAsia" w:ascii="仿宋" w:hAnsi="仿宋" w:eastAsia="仿宋"/>
                <w:bCs/>
                <w:sz w:val="24"/>
                <w:szCs w:val="18"/>
              </w:rPr>
              <w:t>（填写联系人邮箱）</w:t>
            </w:r>
          </w:p>
          <w:p>
            <w:pPr>
              <w:snapToGrid w:val="0"/>
              <w:jc w:val="center"/>
              <w:rPr>
                <w:rFonts w:ascii="仿宋" w:hAnsi="仿宋" w:eastAsia="仿宋"/>
                <w:bCs/>
                <w:sz w:val="24"/>
                <w:szCs w:val="18"/>
              </w:rPr>
            </w:pPr>
            <w:r>
              <w:rPr>
                <w:rFonts w:hint="eastAsia" w:ascii="仿宋" w:hAnsi="仿宋" w:eastAsia="仿宋"/>
                <w:bCs/>
                <w:sz w:val="24"/>
                <w:szCs w:val="18"/>
              </w:rPr>
              <w:t>有关文件我们会邮件发至您邮箱，请收到后注意回执。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28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18"/>
              </w:rPr>
            </w:pPr>
            <w:r>
              <w:rPr>
                <w:rFonts w:hint="eastAsia" w:ascii="仿宋" w:hAnsi="仿宋" w:eastAsia="仿宋"/>
                <w:b/>
                <w:sz w:val="24"/>
                <w:szCs w:val="18"/>
              </w:rPr>
              <w:t>领取纸质版文件时间</w:t>
            </w:r>
          </w:p>
        </w:tc>
        <w:tc>
          <w:tcPr>
            <w:tcW w:w="6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kern w:val="0"/>
                <w:sz w:val="24"/>
                <w:szCs w:val="18"/>
              </w:rPr>
            </w:pP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年</w:t>
            </w: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月</w:t>
            </w: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日</w:t>
            </w:r>
            <w:r>
              <w:rPr>
                <w:rFonts w:hint="eastAsia" w:ascii="仿宋" w:hAnsi="仿宋" w:eastAsia="仿宋" w:cs="宋体"/>
                <w:kern w:val="0"/>
                <w:sz w:val="24"/>
                <w:szCs w:val="18"/>
                <w:u w:val="single"/>
              </w:rPr>
              <w:t xml:space="preserve"> </w:t>
            </w:r>
            <w:r>
              <w:rPr>
                <w:rFonts w:ascii="仿宋" w:hAnsi="仿宋" w:eastAsia="仿宋" w:cs="宋体"/>
                <w:kern w:val="0"/>
                <w:sz w:val="24"/>
                <w:szCs w:val="18"/>
                <w:u w:val="single"/>
              </w:rPr>
              <w:t xml:space="preserve">    </w:t>
            </w:r>
            <w:r>
              <w:rPr>
                <w:rFonts w:hint="eastAsia" w:ascii="仿宋" w:hAnsi="仿宋" w:eastAsia="仿宋" w:cs="宋体"/>
                <w:kern w:val="0"/>
                <w:sz w:val="24"/>
                <w:szCs w:val="18"/>
              </w:rPr>
              <w:t>时</w:t>
            </w:r>
          </w:p>
          <w:p>
            <w:pPr>
              <w:snapToGrid w:val="0"/>
              <w:jc w:val="center"/>
              <w:rPr>
                <w:rFonts w:ascii="仿宋" w:hAnsi="仿宋" w:eastAsia="仿宋" w:cs="宋体"/>
                <w:kern w:val="0"/>
                <w:sz w:val="24"/>
                <w:szCs w:val="18"/>
              </w:rPr>
            </w:pPr>
            <w:r>
              <w:rPr>
                <w:rFonts w:hint="eastAsia" w:ascii="仿宋" w:hAnsi="仿宋" w:eastAsia="仿宋" w:cs="宋体"/>
                <w:kern w:val="0"/>
                <w:sz w:val="24"/>
                <w:szCs w:val="18"/>
              </w:rPr>
              <w:t>（供应商不填写，由代理机构填写）</w:t>
            </w:r>
          </w:p>
          <w:p>
            <w:pPr>
              <w:snapToGrid w:val="0"/>
              <w:jc w:val="center"/>
              <w:rPr>
                <w:rFonts w:ascii="仿宋" w:hAnsi="仿宋" w:eastAsia="仿宋" w:cs="宋体"/>
                <w:kern w:val="0"/>
                <w:sz w:val="24"/>
                <w:szCs w:val="18"/>
              </w:rPr>
            </w:pPr>
          </w:p>
          <w:p>
            <w:pPr>
              <w:tabs>
                <w:tab w:val="left" w:pos="1665"/>
              </w:tabs>
              <w:rPr>
                <w:rFonts w:ascii="仿宋" w:hAnsi="仿宋" w:eastAsia="仿宋"/>
                <w:b/>
                <w:sz w:val="24"/>
                <w:szCs w:val="18"/>
              </w:rPr>
            </w:pPr>
            <w:r>
              <w:rPr>
                <w:rFonts w:hint="eastAsia" w:ascii="仿宋" w:hAnsi="仿宋" w:eastAsia="仿宋"/>
                <w:b/>
                <w:sz w:val="24"/>
                <w:szCs w:val="18"/>
              </w:rPr>
              <w:t>授权代表签字确认：</w:t>
            </w:r>
          </w:p>
        </w:tc>
      </w:tr>
    </w:tbl>
    <w:p/>
    <w:p>
      <w:pPr>
        <w:wordWrap w:val="0"/>
        <w:jc w:val="right"/>
        <w:rPr>
          <w:rFonts w:hint="eastAsia"/>
        </w:rPr>
      </w:pPr>
      <w:r>
        <w:rPr>
          <w:rFonts w:hint="eastAsia" w:ascii="仿宋" w:hAnsi="仿宋" w:eastAsia="仿宋"/>
          <w:sz w:val="24"/>
        </w:rPr>
        <w:t xml:space="preserve"> </w:t>
      </w:r>
    </w:p>
    <w:sectPr>
      <w:pgSz w:w="11906" w:h="16838"/>
      <w:pgMar w:top="1701" w:right="1474" w:bottom="1701" w:left="1474" w:header="851" w:footer="1134" w:gutter="0"/>
      <w:cols w:space="720" w:num="1"/>
      <w:docGrid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MTE1MzY2MTliNTU2OThjZmJjNDQ1YTI5ZDUxNjYifQ=="/>
  </w:docVars>
  <w:rsids>
    <w:rsidRoot w:val="00D32676"/>
    <w:rsid w:val="001A69AF"/>
    <w:rsid w:val="001D03A7"/>
    <w:rsid w:val="002C1D79"/>
    <w:rsid w:val="00BA0502"/>
    <w:rsid w:val="00BE45A0"/>
    <w:rsid w:val="00D32676"/>
    <w:rsid w:val="20706227"/>
    <w:rsid w:val="789A4C80"/>
    <w:rsid w:val="78E0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661</Words>
  <Characters>661</Characters>
  <Lines>6</Lines>
  <Paragraphs>1</Paragraphs>
  <TotalTime>0</TotalTime>
  <ScaleCrop>false</ScaleCrop>
  <LinksUpToDate>false</LinksUpToDate>
  <CharactersWithSpaces>1144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2024-04-28T06:26:00Z</dcterms:created>
  <dc:creator>nimo lee</dc:creator>
  <cp:lastModifiedBy>Miss_left</cp:lastModifiedBy>
  <dcterms:modified xsi:type="dcterms:W3CDTF">2024-06-24T09:49:17Z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42295F06AF6543C5B178E74C0BC5F18E_13</vt:lpwstr>
  </property>
</Properties>
</file>